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BF74" w14:textId="4B442DE9" w:rsidR="00BC5EC9" w:rsidRPr="00BC5EC9" w:rsidRDefault="00BC5EC9" w:rsidP="00BC5EC9">
      <w:pPr>
        <w:spacing w:before="100" w:beforeAutospacing="1" w:after="100" w:afterAutospacing="1"/>
        <w:rPr>
          <w:rFonts w:ascii="Helvetica" w:eastAsia="Times New Roman" w:hAnsi="Helvetica" w:cs="Arial"/>
          <w:b/>
          <w:bCs/>
          <w:color w:val="696969"/>
          <w:sz w:val="28"/>
          <w:szCs w:val="28"/>
        </w:rPr>
      </w:pPr>
      <w:r w:rsidRPr="00BC5EC9">
        <w:rPr>
          <w:rFonts w:ascii="Helvetica" w:eastAsia="Times New Roman" w:hAnsi="Helvetica" w:cs="Arial"/>
          <w:b/>
          <w:bCs/>
          <w:color w:val="696969"/>
          <w:sz w:val="28"/>
          <w:szCs w:val="28"/>
        </w:rPr>
        <w:t>UPDATE GIVING INFORMATION ON FELLOWSHIP ONE GO</w:t>
      </w:r>
      <w:r w:rsidRPr="00BC5EC9">
        <w:rPr>
          <w:rFonts w:ascii="Helvetica" w:eastAsia="Times New Roman" w:hAnsi="Helvetica" w:cs="Times New Roman"/>
          <w:color w:val="696969"/>
          <w:sz w:val="28"/>
          <w:szCs w:val="28"/>
        </w:rPr>
        <w:br/>
      </w:r>
      <w:r w:rsidRPr="00BC5EC9">
        <w:rPr>
          <w:rFonts w:ascii="Helvetica" w:eastAsia="Times New Roman" w:hAnsi="Helvetica" w:cs="Times New Roman"/>
          <w:color w:val="696969"/>
          <w:sz w:val="28"/>
          <w:szCs w:val="28"/>
        </w:rPr>
        <w:br/>
      </w: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As tax season draws to a close, you may want to access your giving/donation information.  This can be done simply by using our church’s online giving platform.  </w:t>
      </w:r>
    </w:p>
    <w:p w14:paraId="3D13A1AD" w14:textId="77777777" w:rsidR="00BC5EC9" w:rsidRPr="00BC5EC9" w:rsidRDefault="00BC5EC9" w:rsidP="00BC5EC9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Here’s how:</w:t>
      </w:r>
    </w:p>
    <w:p w14:paraId="352E5033" w14:textId="6D3A521C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 xml:space="preserve">Go to the </w:t>
      </w:r>
      <w:proofErr w:type="spellStart"/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FellowshipOneGo</w:t>
      </w:r>
      <w:proofErr w:type="spellEnd"/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 xml:space="preserve"> login page: </w:t>
      </w:r>
      <w:hyperlink r:id="rId5" w:history="1">
        <w:r w:rsidRPr="00BC5EC9">
          <w:rPr>
            <w:rStyle w:val="Hyperlink"/>
            <w:rFonts w:ascii="Helvetica" w:eastAsia="Times New Roman" w:hAnsi="Helvetica" w:cs="Arial"/>
            <w:sz w:val="28"/>
            <w:szCs w:val="28"/>
          </w:rPr>
          <w:t>Ascensiondallas.fellowshiponego.com </w:t>
        </w:r>
      </w:hyperlink>
    </w:p>
    <w:p w14:paraId="4CC79303" w14:textId="77777777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Enter your credentials (</w:t>
      </w:r>
      <w:proofErr w:type="gramStart"/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user name</w:t>
      </w:r>
      <w:proofErr w:type="gramEnd"/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 xml:space="preserve"> and password) to log in.  </w:t>
      </w:r>
    </w:p>
    <w:p w14:paraId="1F5FB5CE" w14:textId="35CC7E6B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 xml:space="preserve">One in your user profile, you will see a list of menu items directly under your name at the top of the page.  From this list, click </w:t>
      </w: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on “</w:t>
      </w: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Giving.”</w:t>
      </w:r>
    </w:p>
    <w:p w14:paraId="35CE5FE7" w14:textId="77777777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On the upper left side of the Giving page, click on “Statement.”  </w:t>
      </w:r>
    </w:p>
    <w:p w14:paraId="4941E002" w14:textId="77777777" w:rsidR="00BC5EC9" w:rsidRPr="00BC5EC9" w:rsidRDefault="00BC5EC9" w:rsidP="00BC5EC9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Under “Date Filters,” select the “Last Calendar Year” option.</w:t>
      </w:r>
    </w:p>
    <w:p w14:paraId="7F3B8450" w14:textId="77777777" w:rsidR="00BC5EC9" w:rsidRPr="00BC5EC9" w:rsidRDefault="00BC5EC9" w:rsidP="00BC5EC9">
      <w:pPr>
        <w:numPr>
          <w:ilvl w:val="1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Under “Tax Deductible,” select “All.”</w:t>
      </w:r>
    </w:p>
    <w:p w14:paraId="294FFE3B" w14:textId="77777777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Click “Next” at the bottom right of the pop-up screen.</w:t>
      </w:r>
    </w:p>
    <w:p w14:paraId="7CD8D900" w14:textId="77777777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At this point, you can choose to either download your 2021 statement as a .pdf file that you can view on your computer, or you can choose to email your statement to yourself.  </w:t>
      </w:r>
    </w:p>
    <w:p w14:paraId="2609BE5A" w14:textId="77777777" w:rsidR="00BC5EC9" w:rsidRPr="00BC5EC9" w:rsidRDefault="00BC5EC9" w:rsidP="00BC5EC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After choosing your preferred method of receipt, click “Confirm” at the bottom right of the pop-up screen.</w:t>
      </w:r>
    </w:p>
    <w:p w14:paraId="5ED84528" w14:textId="77777777" w:rsidR="00BC5EC9" w:rsidRPr="00BC5EC9" w:rsidRDefault="00BC5EC9" w:rsidP="00BC5EC9">
      <w:pPr>
        <w:spacing w:before="100" w:beforeAutospacing="1" w:after="100" w:afterAutospacing="1"/>
        <w:rPr>
          <w:rFonts w:ascii="Helvetica" w:eastAsia="Times New Roman" w:hAnsi="Helvetica" w:cs="Times New Roman"/>
          <w:sz w:val="28"/>
          <w:szCs w:val="28"/>
        </w:rPr>
      </w:pPr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>Please email or call</w:t>
      </w:r>
      <w:r w:rsidRPr="00BC5EC9">
        <w:rPr>
          <w:rFonts w:ascii="Helvetica" w:eastAsia="Times New Roman" w:hAnsi="Helvetica" w:cs="Arial"/>
          <w:color w:val="FF0000"/>
          <w:sz w:val="28"/>
          <w:szCs w:val="28"/>
        </w:rPr>
        <w:t xml:space="preserve"> </w:t>
      </w:r>
      <w:hyperlink r:id="rId6" w:tgtFrame="_blank" w:history="1">
        <w:r w:rsidRPr="00BC5EC9">
          <w:rPr>
            <w:rFonts w:ascii="Helvetica" w:eastAsia="Times New Roman" w:hAnsi="Helvetica" w:cs="Arial"/>
            <w:color w:val="FF0000"/>
            <w:sz w:val="28"/>
            <w:szCs w:val="28"/>
            <w:u w:val="single"/>
          </w:rPr>
          <w:t xml:space="preserve">Suzanne </w:t>
        </w:r>
        <w:proofErr w:type="spellStart"/>
        <w:r w:rsidRPr="00BC5EC9">
          <w:rPr>
            <w:rFonts w:ascii="Helvetica" w:eastAsia="Times New Roman" w:hAnsi="Helvetica" w:cs="Arial"/>
            <w:color w:val="FF0000"/>
            <w:sz w:val="28"/>
            <w:szCs w:val="28"/>
            <w:u w:val="single"/>
          </w:rPr>
          <w:t>Sweazy</w:t>
        </w:r>
        <w:proofErr w:type="spellEnd"/>
      </w:hyperlink>
      <w:r w:rsidRPr="00BC5EC9">
        <w:rPr>
          <w:rFonts w:ascii="Helvetica" w:eastAsia="Times New Roman" w:hAnsi="Helvetica" w:cs="Arial"/>
          <w:color w:val="696969"/>
          <w:sz w:val="28"/>
          <w:szCs w:val="28"/>
        </w:rPr>
        <w:t xml:space="preserve"> if you have questions or need assistance accessing your information. 214-340-4196. </w:t>
      </w:r>
    </w:p>
    <w:p w14:paraId="7F86E94D" w14:textId="77777777" w:rsidR="008902FC" w:rsidRDefault="008902FC"/>
    <w:sectPr w:rsidR="0089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D57"/>
    <w:multiLevelType w:val="multilevel"/>
    <w:tmpl w:val="FB2E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9"/>
    <w:rsid w:val="008902FC"/>
    <w:rsid w:val="00B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C9BDB"/>
  <w15:chartTrackingRefBased/>
  <w15:docId w15:val="{BA8C5F1C-8220-3C4D-989B-D9DDF74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E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5E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EC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C5E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5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.sweazy@ascensiondallas.org" TargetMode="External"/><Relationship Id="rId5" Type="http://schemas.openxmlformats.org/officeDocument/2006/relationships/hyperlink" Target="http://ascensiondallas.fellowshipone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Miller</dc:creator>
  <cp:keywords/>
  <dc:description/>
  <cp:lastModifiedBy>Catherine Miller</cp:lastModifiedBy>
  <cp:revision>1</cp:revision>
  <dcterms:created xsi:type="dcterms:W3CDTF">2022-02-06T20:13:00Z</dcterms:created>
  <dcterms:modified xsi:type="dcterms:W3CDTF">2022-02-08T21:47:00Z</dcterms:modified>
</cp:coreProperties>
</file>